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A8" w:rsidRDefault="000275A8" w:rsidP="000737A1">
      <w:pPr>
        <w:widowControl w:val="0"/>
        <w:spacing w:before="36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THÔNG BÁO</w:t>
      </w:r>
    </w:p>
    <w:p w:rsidR="000275A8" w:rsidRDefault="000275A8" w:rsidP="000737A1">
      <w:pPr>
        <w:widowControl w:val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CÁC </w:t>
      </w:r>
      <w:r w:rsidR="003A04AE" w:rsidRPr="000275A8">
        <w:rPr>
          <w:b/>
          <w:bCs/>
          <w:color w:val="FF0000"/>
          <w:sz w:val="36"/>
          <w:szCs w:val="36"/>
        </w:rPr>
        <w:t xml:space="preserve">CHÍNH SÁCH CỦA NHÀ NƯỚC </w:t>
      </w:r>
      <w:r w:rsidR="009D20B7" w:rsidRPr="000275A8">
        <w:rPr>
          <w:b/>
          <w:bCs/>
          <w:color w:val="FF0000"/>
          <w:sz w:val="36"/>
          <w:szCs w:val="36"/>
        </w:rPr>
        <w:t>ĐỐI VỚI HỘ</w:t>
      </w:r>
    </w:p>
    <w:p w:rsidR="0046686D" w:rsidRPr="0046686D" w:rsidRDefault="00020D67" w:rsidP="000737A1">
      <w:pPr>
        <w:widowControl w:val="0"/>
        <w:spacing w:after="240"/>
        <w:jc w:val="center"/>
        <w:rPr>
          <w:b/>
          <w:bCs/>
          <w:color w:val="FF0000"/>
          <w:sz w:val="36"/>
          <w:szCs w:val="36"/>
        </w:rPr>
      </w:pPr>
      <w:r w:rsidRPr="00020D67">
        <w:rPr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BA8CFD" wp14:editId="2BBFAF09">
                <wp:simplePos x="0" y="0"/>
                <wp:positionH relativeFrom="column">
                  <wp:posOffset>2501265</wp:posOffset>
                </wp:positionH>
                <wp:positionV relativeFrom="paragraph">
                  <wp:posOffset>532130</wp:posOffset>
                </wp:positionV>
                <wp:extent cx="933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5C1BC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95pt,41.9pt" to="270.4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" strokecolor="#4579b8 [3044]"/>
            </w:pict>
          </mc:Fallback>
        </mc:AlternateContent>
      </w:r>
      <w:r w:rsidR="009D20B7" w:rsidRPr="000275A8">
        <w:rPr>
          <w:b/>
          <w:bCs/>
          <w:color w:val="FF0000"/>
          <w:sz w:val="36"/>
          <w:szCs w:val="36"/>
        </w:rPr>
        <w:t>GIA ĐÌNH DI DÂN ĐẾN ĐỊA BÀN HUYỆN IA H’DRAI THEO ĐỀ ÁN DI DÂN,</w:t>
      </w:r>
      <w:r w:rsidR="00B8213C" w:rsidRPr="000275A8">
        <w:rPr>
          <w:b/>
          <w:bCs/>
          <w:color w:val="FF0000"/>
          <w:sz w:val="36"/>
          <w:szCs w:val="36"/>
        </w:rPr>
        <w:t xml:space="preserve"> BỐ TRÍ</w:t>
      </w:r>
      <w:r w:rsidR="00AE2869" w:rsidRPr="000275A8">
        <w:rPr>
          <w:b/>
          <w:bCs/>
          <w:color w:val="FF0000"/>
          <w:sz w:val="36"/>
          <w:szCs w:val="36"/>
        </w:rPr>
        <w:t>,</w:t>
      </w:r>
      <w:r w:rsidR="00B8213C" w:rsidRPr="000275A8">
        <w:rPr>
          <w:b/>
          <w:bCs/>
          <w:color w:val="FF0000"/>
          <w:sz w:val="36"/>
          <w:szCs w:val="36"/>
        </w:rPr>
        <w:t xml:space="preserve"> SẮP</w:t>
      </w:r>
      <w:r w:rsidR="0020231D">
        <w:rPr>
          <w:b/>
          <w:bCs/>
          <w:color w:val="FF0000"/>
          <w:sz w:val="36"/>
          <w:szCs w:val="36"/>
        </w:rPr>
        <w:t xml:space="preserve"> XẾP</w:t>
      </w:r>
      <w:r w:rsidR="00B8213C" w:rsidRPr="000275A8">
        <w:rPr>
          <w:b/>
          <w:bCs/>
          <w:color w:val="FF0000"/>
          <w:sz w:val="36"/>
          <w:szCs w:val="36"/>
        </w:rPr>
        <w:t xml:space="preserve"> DÂN CƯ</w:t>
      </w:r>
    </w:p>
    <w:p w:rsidR="0046686D" w:rsidRPr="00020D67" w:rsidRDefault="0046686D" w:rsidP="00C9330B">
      <w:pPr>
        <w:widowControl w:val="0"/>
        <w:spacing w:before="360"/>
        <w:jc w:val="both"/>
        <w:rPr>
          <w:b/>
          <w:bCs/>
          <w:color w:val="002060"/>
          <w:sz w:val="40"/>
          <w:szCs w:val="40"/>
        </w:rPr>
      </w:pPr>
      <w:r w:rsidRPr="00020D67">
        <w:rPr>
          <w:b/>
          <w:bCs/>
          <w:color w:val="002060"/>
          <w:sz w:val="40"/>
          <w:szCs w:val="40"/>
        </w:rPr>
        <w:t xml:space="preserve">Hộ gia đình di dân vào địa bàn huyện Ia H’Drai theo Đề án di dân, bố trí sắp xếp dân cư </w:t>
      </w:r>
      <w:r w:rsidR="0020472E" w:rsidRPr="00C9330B">
        <w:rPr>
          <w:b/>
          <w:bCs/>
          <w:color w:val="002060"/>
          <w:sz w:val="40"/>
          <w:szCs w:val="40"/>
        </w:rPr>
        <w:t>(</w:t>
      </w:r>
      <w:r w:rsidR="0020472E" w:rsidRPr="00020D67">
        <w:rPr>
          <w:b/>
          <w:bCs/>
          <w:i/>
          <w:color w:val="002060"/>
          <w:sz w:val="40"/>
          <w:szCs w:val="40"/>
        </w:rPr>
        <w:t>ban hành kèm theo Quyết định số 285/QĐ-UBND ngày 23/3/2018 của Ủy ban nhân dân tỉnh Kon Tum</w:t>
      </w:r>
      <w:r w:rsidR="00C8113A">
        <w:rPr>
          <w:b/>
          <w:bCs/>
          <w:color w:val="002060"/>
          <w:sz w:val="40"/>
          <w:szCs w:val="40"/>
        </w:rPr>
        <w:t xml:space="preserve">) </w:t>
      </w:r>
      <w:r w:rsidRPr="00020D67">
        <w:rPr>
          <w:b/>
          <w:bCs/>
          <w:color w:val="002060"/>
          <w:sz w:val="40"/>
          <w:szCs w:val="40"/>
        </w:rPr>
        <w:t xml:space="preserve">được </w:t>
      </w:r>
      <w:r w:rsidR="0031181E" w:rsidRPr="00020D67">
        <w:rPr>
          <w:b/>
          <w:bCs/>
          <w:color w:val="002060"/>
          <w:sz w:val="40"/>
          <w:szCs w:val="40"/>
        </w:rPr>
        <w:t xml:space="preserve">hỗ trợ </w:t>
      </w:r>
      <w:r w:rsidRPr="00020D67">
        <w:rPr>
          <w:b/>
          <w:bCs/>
          <w:color w:val="002060"/>
          <w:sz w:val="40"/>
          <w:szCs w:val="40"/>
        </w:rPr>
        <w:t xml:space="preserve">các chính sách </w:t>
      </w:r>
      <w:r w:rsidR="00207C9A" w:rsidRPr="00020D67">
        <w:rPr>
          <w:b/>
          <w:bCs/>
          <w:color w:val="002060"/>
          <w:sz w:val="40"/>
          <w:szCs w:val="40"/>
        </w:rPr>
        <w:t xml:space="preserve">của Nhà nước </w:t>
      </w:r>
      <w:r w:rsidRPr="00020D67">
        <w:rPr>
          <w:b/>
          <w:bCs/>
          <w:color w:val="002060"/>
          <w:sz w:val="40"/>
          <w:szCs w:val="40"/>
        </w:rPr>
        <w:t>như sau:</w:t>
      </w:r>
    </w:p>
    <w:p w:rsidR="003A04AE" w:rsidRPr="00020D67" w:rsidRDefault="0094690F" w:rsidP="0094690F">
      <w:pPr>
        <w:widowControl w:val="0"/>
        <w:spacing w:before="480"/>
        <w:jc w:val="both"/>
        <w:rPr>
          <w:spacing w:val="-4"/>
          <w:sz w:val="40"/>
          <w:szCs w:val="40"/>
          <w:lang w:val="vi-VN"/>
        </w:rPr>
      </w:pPr>
      <w:r>
        <w:rPr>
          <w:b/>
          <w:bCs/>
          <w:color w:val="002060"/>
          <w:sz w:val="40"/>
          <w:szCs w:val="40"/>
        </w:rPr>
        <w:t>1</w:t>
      </w:r>
      <w:r w:rsidR="009D20B7" w:rsidRPr="00020D67">
        <w:rPr>
          <w:b/>
          <w:bCs/>
          <w:color w:val="002060"/>
          <w:sz w:val="40"/>
          <w:szCs w:val="40"/>
        </w:rPr>
        <w:t>.</w:t>
      </w:r>
      <w:r w:rsidR="003A04AE" w:rsidRPr="00020D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800EB0" w:rsidRPr="00020D67">
        <w:rPr>
          <w:b/>
          <w:bCs/>
          <w:color w:val="002060"/>
          <w:sz w:val="40"/>
          <w:szCs w:val="40"/>
        </w:rPr>
        <w:t>Hỗ trợ về di chuyển, nhà ở</w:t>
      </w:r>
      <w:r w:rsidR="00FE5175" w:rsidRPr="00020D67">
        <w:rPr>
          <w:b/>
          <w:bCs/>
          <w:color w:val="002060"/>
          <w:sz w:val="40"/>
          <w:szCs w:val="40"/>
        </w:rPr>
        <w:t>:</w:t>
      </w:r>
      <w:r w:rsidR="00FE5175" w:rsidRPr="00020D67">
        <w:rPr>
          <w:b/>
          <w:bCs/>
          <w:sz w:val="40"/>
          <w:szCs w:val="40"/>
        </w:rPr>
        <w:t xml:space="preserve"> </w:t>
      </w:r>
      <w:r w:rsidR="003A04AE" w:rsidRPr="00020D67">
        <w:rPr>
          <w:bCs/>
          <w:sz w:val="40"/>
          <w:szCs w:val="40"/>
          <w:lang w:val="vi-VN"/>
        </w:rPr>
        <w:t xml:space="preserve">Hỗ trợ di chuyển, nhà ở 30 triệu đồng/hộ </w:t>
      </w:r>
      <w:r w:rsidR="003A04AE" w:rsidRPr="00C9330B">
        <w:rPr>
          <w:bCs/>
          <w:sz w:val="40"/>
          <w:szCs w:val="40"/>
          <w:lang w:val="vi-VN"/>
        </w:rPr>
        <w:t>(</w:t>
      </w:r>
      <w:r w:rsidR="003A04AE" w:rsidRPr="00020D67">
        <w:rPr>
          <w:bCs/>
          <w:i/>
          <w:sz w:val="40"/>
          <w:szCs w:val="40"/>
          <w:lang w:val="vi-VN"/>
        </w:rPr>
        <w:t>di dân đến các thôn không giáp biên giới</w:t>
      </w:r>
      <w:r w:rsidR="003A04AE" w:rsidRPr="00C8113A">
        <w:rPr>
          <w:bCs/>
          <w:sz w:val="40"/>
          <w:szCs w:val="40"/>
          <w:lang w:val="vi-VN"/>
        </w:rPr>
        <w:t>)</w:t>
      </w:r>
      <w:r w:rsidR="003A04AE" w:rsidRPr="00020D67">
        <w:rPr>
          <w:bCs/>
          <w:i/>
          <w:sz w:val="40"/>
          <w:szCs w:val="40"/>
          <w:lang w:val="vi-VN"/>
        </w:rPr>
        <w:t>;</w:t>
      </w:r>
      <w:r w:rsidR="003A04AE" w:rsidRPr="00020D67">
        <w:rPr>
          <w:bCs/>
          <w:sz w:val="40"/>
          <w:szCs w:val="40"/>
          <w:lang w:val="vi-VN"/>
        </w:rPr>
        <w:t xml:space="preserve"> 35 triệu đồng </w:t>
      </w:r>
      <w:r w:rsidR="003A04AE" w:rsidRPr="000737A1">
        <w:rPr>
          <w:bCs/>
          <w:sz w:val="40"/>
          <w:szCs w:val="40"/>
          <w:lang w:val="vi-VN"/>
        </w:rPr>
        <w:t>(</w:t>
      </w:r>
      <w:r w:rsidR="003A04AE" w:rsidRPr="00020D67">
        <w:rPr>
          <w:bCs/>
          <w:i/>
          <w:sz w:val="40"/>
          <w:szCs w:val="40"/>
          <w:lang w:val="vi-VN"/>
        </w:rPr>
        <w:t>di dân đến các thôn giáp biên giới</w:t>
      </w:r>
      <w:r w:rsidR="003A04AE" w:rsidRPr="00C9330B">
        <w:rPr>
          <w:bCs/>
          <w:sz w:val="40"/>
          <w:szCs w:val="40"/>
          <w:lang w:val="vi-VN"/>
        </w:rPr>
        <w:t>).</w:t>
      </w:r>
    </w:p>
    <w:p w:rsidR="003A04AE" w:rsidRPr="00020D67" w:rsidRDefault="0094690F" w:rsidP="0094690F">
      <w:pPr>
        <w:widowControl w:val="0"/>
        <w:spacing w:before="480"/>
        <w:jc w:val="both"/>
        <w:rPr>
          <w:spacing w:val="-4"/>
          <w:sz w:val="40"/>
          <w:szCs w:val="40"/>
          <w:lang w:val="vi-VN"/>
        </w:rPr>
      </w:pPr>
      <w:r w:rsidRPr="0094690F">
        <w:rPr>
          <w:b/>
          <w:bCs/>
          <w:color w:val="002060"/>
          <w:sz w:val="40"/>
          <w:szCs w:val="40"/>
          <w:lang w:val="vi-VN"/>
        </w:rPr>
        <w:t>2</w:t>
      </w:r>
      <w:r w:rsidR="009D20B7" w:rsidRPr="00EC6BB8">
        <w:rPr>
          <w:b/>
          <w:bCs/>
          <w:color w:val="002060"/>
          <w:sz w:val="40"/>
          <w:szCs w:val="40"/>
          <w:lang w:val="vi-VN"/>
        </w:rPr>
        <w:t>.</w:t>
      </w:r>
      <w:r w:rsidR="003A04AE" w:rsidRPr="00020D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281E8B">
        <w:rPr>
          <w:b/>
          <w:bCs/>
          <w:color w:val="002060"/>
          <w:sz w:val="40"/>
          <w:szCs w:val="40"/>
          <w:lang w:val="vi-VN"/>
        </w:rPr>
        <w:t>Hỗ trợ về lư</w:t>
      </w:r>
      <w:r w:rsidR="00281E8B">
        <w:rPr>
          <w:b/>
          <w:bCs/>
          <w:color w:val="002060"/>
          <w:sz w:val="40"/>
          <w:szCs w:val="40"/>
        </w:rPr>
        <w:t>ơ</w:t>
      </w:r>
      <w:r w:rsidR="00800EB0" w:rsidRPr="00EC6BB8">
        <w:rPr>
          <w:b/>
          <w:bCs/>
          <w:color w:val="002060"/>
          <w:sz w:val="40"/>
          <w:szCs w:val="40"/>
          <w:lang w:val="vi-VN"/>
        </w:rPr>
        <w:t>ng thực</w:t>
      </w:r>
      <w:r w:rsidR="00FE5175" w:rsidRPr="00EC6BB8">
        <w:rPr>
          <w:b/>
          <w:bCs/>
          <w:color w:val="002060"/>
          <w:sz w:val="40"/>
          <w:szCs w:val="40"/>
          <w:lang w:val="vi-VN"/>
        </w:rPr>
        <w:t xml:space="preserve">: </w:t>
      </w:r>
      <w:r w:rsidR="003A04AE" w:rsidRPr="00020D67">
        <w:rPr>
          <w:bCs/>
          <w:sz w:val="40"/>
          <w:szCs w:val="40"/>
          <w:lang w:val="vi-VN"/>
        </w:rPr>
        <w:t xml:space="preserve">Hỗ trợ lương thực 12 tháng </w:t>
      </w:r>
      <w:r w:rsidR="003A04AE" w:rsidRPr="00C9330B">
        <w:rPr>
          <w:bCs/>
          <w:sz w:val="40"/>
          <w:szCs w:val="40"/>
          <w:lang w:val="vi-VN"/>
        </w:rPr>
        <w:t>(</w:t>
      </w:r>
      <w:r w:rsidR="003A04AE" w:rsidRPr="00020D67">
        <w:rPr>
          <w:bCs/>
          <w:i/>
          <w:sz w:val="40"/>
          <w:szCs w:val="40"/>
          <w:lang w:val="vi-VN"/>
        </w:rPr>
        <w:t>15kg gạo/người/tháng</w:t>
      </w:r>
      <w:r w:rsidR="003A04AE" w:rsidRPr="00C9330B">
        <w:rPr>
          <w:bCs/>
          <w:sz w:val="40"/>
          <w:szCs w:val="40"/>
          <w:lang w:val="vi-VN"/>
        </w:rPr>
        <w:t>).</w:t>
      </w:r>
    </w:p>
    <w:p w:rsidR="00EC6BB8" w:rsidRPr="00EC6BB8" w:rsidRDefault="0094690F" w:rsidP="0094690F">
      <w:pPr>
        <w:widowControl w:val="0"/>
        <w:spacing w:before="480"/>
        <w:jc w:val="both"/>
        <w:rPr>
          <w:bCs/>
          <w:sz w:val="40"/>
          <w:szCs w:val="40"/>
          <w:lang w:val="af-ZA"/>
        </w:rPr>
      </w:pPr>
      <w:r w:rsidRPr="0094690F">
        <w:rPr>
          <w:b/>
          <w:bCs/>
          <w:color w:val="002060"/>
          <w:sz w:val="40"/>
          <w:szCs w:val="40"/>
          <w:lang w:val="vi-VN"/>
        </w:rPr>
        <w:t>3</w:t>
      </w:r>
      <w:r w:rsidR="009D20B7" w:rsidRPr="00EC6BB8">
        <w:rPr>
          <w:b/>
          <w:bCs/>
          <w:color w:val="002060"/>
          <w:sz w:val="40"/>
          <w:szCs w:val="40"/>
          <w:lang w:val="vi-VN"/>
        </w:rPr>
        <w:t>.</w:t>
      </w:r>
      <w:r w:rsidR="003A04AE" w:rsidRPr="00020D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8D1F22" w:rsidRPr="00EC6BB8">
        <w:rPr>
          <w:b/>
          <w:bCs/>
          <w:color w:val="002060"/>
          <w:sz w:val="40"/>
          <w:szCs w:val="40"/>
          <w:lang w:val="vi-VN"/>
        </w:rPr>
        <w:t>Hỗ trợ về đ</w:t>
      </w:r>
      <w:r w:rsidR="00800EB0" w:rsidRPr="00020D67">
        <w:rPr>
          <w:b/>
          <w:bCs/>
          <w:color w:val="002060"/>
          <w:sz w:val="40"/>
          <w:szCs w:val="40"/>
          <w:lang w:val="vi-VN"/>
        </w:rPr>
        <w:t>ất ở</w:t>
      </w:r>
      <w:r w:rsidR="00FE5175" w:rsidRPr="00EC6BB8">
        <w:rPr>
          <w:b/>
          <w:bCs/>
          <w:color w:val="002060"/>
          <w:sz w:val="40"/>
          <w:szCs w:val="40"/>
          <w:lang w:val="vi-VN"/>
        </w:rPr>
        <w:t xml:space="preserve">: </w:t>
      </w:r>
      <w:r w:rsidR="003A04AE" w:rsidRPr="00020D67">
        <w:rPr>
          <w:bCs/>
          <w:sz w:val="40"/>
          <w:szCs w:val="40"/>
          <w:lang w:val="af-ZA"/>
        </w:rPr>
        <w:t xml:space="preserve">Mỗi hộ gia đình di dân được giao </w:t>
      </w:r>
      <w:r w:rsidR="003A04AE" w:rsidRPr="00EC6BB8">
        <w:rPr>
          <w:bCs/>
          <w:sz w:val="40"/>
          <w:szCs w:val="40"/>
          <w:lang w:val="af-ZA"/>
        </w:rPr>
        <w:t>400m</w:t>
      </w:r>
      <w:r w:rsidR="003A04AE" w:rsidRPr="00EC6BB8">
        <w:rPr>
          <w:bCs/>
          <w:sz w:val="40"/>
          <w:szCs w:val="40"/>
          <w:vertAlign w:val="superscript"/>
          <w:lang w:val="af-ZA"/>
        </w:rPr>
        <w:t xml:space="preserve">2 </w:t>
      </w:r>
      <w:r w:rsidR="000737A1" w:rsidRPr="00EC6BB8">
        <w:rPr>
          <w:bCs/>
          <w:sz w:val="40"/>
          <w:szCs w:val="40"/>
          <w:lang w:val="af-ZA"/>
        </w:rPr>
        <w:t xml:space="preserve">đất </w:t>
      </w:r>
      <w:r w:rsidR="00EC6BB8" w:rsidRPr="00EC6BB8">
        <w:rPr>
          <w:bCs/>
          <w:sz w:val="40"/>
          <w:szCs w:val="40"/>
          <w:lang w:val="af-ZA"/>
        </w:rPr>
        <w:t>ở.</w:t>
      </w:r>
    </w:p>
    <w:p w:rsidR="00AE2869" w:rsidRPr="00EC6BB8" w:rsidRDefault="0094690F" w:rsidP="0094690F">
      <w:pPr>
        <w:widowControl w:val="0"/>
        <w:spacing w:before="480"/>
        <w:jc w:val="both"/>
        <w:rPr>
          <w:bCs/>
          <w:sz w:val="40"/>
          <w:szCs w:val="40"/>
          <w:lang w:val="af-ZA"/>
        </w:rPr>
      </w:pPr>
      <w:r>
        <w:rPr>
          <w:b/>
          <w:bCs/>
          <w:color w:val="002060"/>
          <w:sz w:val="40"/>
          <w:szCs w:val="40"/>
          <w:lang w:val="af-ZA"/>
        </w:rPr>
        <w:t>4</w:t>
      </w:r>
      <w:r w:rsidR="009D20B7" w:rsidRPr="00EC6BB8">
        <w:rPr>
          <w:b/>
          <w:bCs/>
          <w:color w:val="002060"/>
          <w:sz w:val="40"/>
          <w:szCs w:val="40"/>
          <w:lang w:val="af-ZA"/>
        </w:rPr>
        <w:t>.</w:t>
      </w:r>
      <w:r w:rsidR="003A04AE" w:rsidRPr="00020D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800EB0" w:rsidRPr="00EC6BB8">
        <w:rPr>
          <w:b/>
          <w:bCs/>
          <w:color w:val="002060"/>
          <w:sz w:val="40"/>
          <w:szCs w:val="40"/>
          <w:lang w:val="af-ZA"/>
        </w:rPr>
        <w:t>Hỗ trợ về đất sản xuất</w:t>
      </w:r>
      <w:r w:rsidR="00FE5175" w:rsidRPr="00EC6BB8">
        <w:rPr>
          <w:b/>
          <w:bCs/>
          <w:color w:val="002060"/>
          <w:sz w:val="40"/>
          <w:szCs w:val="40"/>
          <w:lang w:val="af-ZA"/>
        </w:rPr>
        <w:t xml:space="preserve">: </w:t>
      </w:r>
      <w:r w:rsidR="00AE2869" w:rsidRPr="00EC6BB8">
        <w:rPr>
          <w:bCs/>
          <w:sz w:val="40"/>
          <w:szCs w:val="40"/>
          <w:lang w:val="af-ZA"/>
        </w:rPr>
        <w:t xml:space="preserve">Được giao </w:t>
      </w:r>
      <w:r w:rsidR="00092AF9">
        <w:rPr>
          <w:bCs/>
          <w:sz w:val="40"/>
          <w:szCs w:val="40"/>
          <w:lang w:val="af-ZA"/>
        </w:rPr>
        <w:t>ruộng nước tại những nơi có điều kiện khai hoang</w:t>
      </w:r>
      <w:r w:rsidR="00EC6BB8" w:rsidRPr="00EC6BB8">
        <w:rPr>
          <w:bCs/>
          <w:sz w:val="40"/>
          <w:szCs w:val="40"/>
          <w:lang w:val="af-ZA"/>
        </w:rPr>
        <w:t>.</w:t>
      </w:r>
    </w:p>
    <w:p w:rsidR="00CD33FD" w:rsidRPr="00EC6BB8" w:rsidRDefault="0094690F" w:rsidP="0094690F">
      <w:pPr>
        <w:spacing w:before="480"/>
        <w:jc w:val="both"/>
        <w:rPr>
          <w:sz w:val="40"/>
          <w:szCs w:val="40"/>
          <w:lang w:val="vi-VN"/>
        </w:rPr>
      </w:pPr>
      <w:r w:rsidRPr="0094690F">
        <w:rPr>
          <w:b/>
          <w:bCs/>
          <w:color w:val="002060"/>
          <w:sz w:val="40"/>
          <w:szCs w:val="40"/>
          <w:lang w:val="af-ZA"/>
        </w:rPr>
        <w:t>5</w:t>
      </w:r>
      <w:r w:rsidR="009D20B7" w:rsidRPr="00EC6BB8">
        <w:rPr>
          <w:b/>
          <w:bCs/>
          <w:color w:val="002060"/>
          <w:sz w:val="40"/>
          <w:szCs w:val="40"/>
          <w:lang w:val="vi-VN"/>
        </w:rPr>
        <w:t>.</w:t>
      </w:r>
      <w:r w:rsidR="003A04AE" w:rsidRPr="00020D67">
        <w:rPr>
          <w:b/>
          <w:bCs/>
          <w:color w:val="002060"/>
          <w:sz w:val="40"/>
          <w:szCs w:val="40"/>
          <w:lang w:val="vi-VN"/>
        </w:rPr>
        <w:t xml:space="preserve"> </w:t>
      </w:r>
      <w:r w:rsidR="00800EB0" w:rsidRPr="00EC6BB8">
        <w:rPr>
          <w:b/>
          <w:bCs/>
          <w:color w:val="002060"/>
          <w:sz w:val="40"/>
          <w:szCs w:val="40"/>
          <w:lang w:val="vi-VN"/>
        </w:rPr>
        <w:t>Hỗ trợ về học nghề</w:t>
      </w:r>
      <w:r w:rsidR="00FE5175" w:rsidRPr="00EC6BB8">
        <w:rPr>
          <w:b/>
          <w:bCs/>
          <w:color w:val="002060"/>
          <w:sz w:val="40"/>
          <w:szCs w:val="40"/>
          <w:lang w:val="vi-VN"/>
        </w:rPr>
        <w:t xml:space="preserve">: </w:t>
      </w:r>
      <w:r w:rsidR="003A04AE" w:rsidRPr="00020D67">
        <w:rPr>
          <w:bCs/>
          <w:sz w:val="40"/>
          <w:szCs w:val="40"/>
          <w:lang w:val="vi-VN"/>
        </w:rPr>
        <w:t>Được đào tạo nghề trồng, chăm só</w:t>
      </w:r>
      <w:r w:rsidR="008A18BA">
        <w:rPr>
          <w:bCs/>
          <w:sz w:val="40"/>
          <w:szCs w:val="40"/>
          <w:lang w:val="vi-VN"/>
        </w:rPr>
        <w:t>c, khai thác và chế biến cao su.</w:t>
      </w:r>
      <w:bookmarkStart w:id="0" w:name="_GoBack"/>
      <w:bookmarkEnd w:id="0"/>
    </w:p>
    <w:sectPr w:rsidR="00CD33FD" w:rsidRPr="00EC6BB8" w:rsidSect="009D20B7">
      <w:pgSz w:w="11907" w:h="16840" w:code="9"/>
      <w:pgMar w:top="1134" w:right="992" w:bottom="1134" w:left="1701" w:header="720" w:footer="720" w:gutter="0"/>
      <w:pgBorders w:offsetFrom="page">
        <w:top w:val="twistedLines1" w:sz="15" w:space="31" w:color="auto"/>
        <w:left w:val="twistedLines1" w:sz="15" w:space="31" w:color="auto"/>
        <w:bottom w:val="twistedLines1" w:sz="15" w:space="31" w:color="auto"/>
        <w:right w:val="twistedLines1" w:sz="15" w:space="31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4A" w:rsidRDefault="00EA194A" w:rsidP="003A04AE">
      <w:r>
        <w:separator/>
      </w:r>
    </w:p>
  </w:endnote>
  <w:endnote w:type="continuationSeparator" w:id="0">
    <w:p w:rsidR="00EA194A" w:rsidRDefault="00EA194A" w:rsidP="003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4A" w:rsidRDefault="00EA194A" w:rsidP="003A04AE">
      <w:r>
        <w:separator/>
      </w:r>
    </w:p>
  </w:footnote>
  <w:footnote w:type="continuationSeparator" w:id="0">
    <w:p w:rsidR="00EA194A" w:rsidRDefault="00EA194A" w:rsidP="003A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AE"/>
    <w:rsid w:val="00020D67"/>
    <w:rsid w:val="000275A8"/>
    <w:rsid w:val="000338B4"/>
    <w:rsid w:val="000737A1"/>
    <w:rsid w:val="00092AF9"/>
    <w:rsid w:val="00165494"/>
    <w:rsid w:val="001C57A0"/>
    <w:rsid w:val="0020231D"/>
    <w:rsid w:val="0020472E"/>
    <w:rsid w:val="00207C9A"/>
    <w:rsid w:val="0026156B"/>
    <w:rsid w:val="00281E8B"/>
    <w:rsid w:val="00292274"/>
    <w:rsid w:val="0031181E"/>
    <w:rsid w:val="003804AD"/>
    <w:rsid w:val="00394905"/>
    <w:rsid w:val="003A04AE"/>
    <w:rsid w:val="003C7B3C"/>
    <w:rsid w:val="00457695"/>
    <w:rsid w:val="0046686D"/>
    <w:rsid w:val="004D25D5"/>
    <w:rsid w:val="005427BF"/>
    <w:rsid w:val="0055537F"/>
    <w:rsid w:val="00556BB4"/>
    <w:rsid w:val="00640AB9"/>
    <w:rsid w:val="00680971"/>
    <w:rsid w:val="007A6010"/>
    <w:rsid w:val="007D0512"/>
    <w:rsid w:val="00800EB0"/>
    <w:rsid w:val="00893985"/>
    <w:rsid w:val="008A18BA"/>
    <w:rsid w:val="008D1F22"/>
    <w:rsid w:val="0094690F"/>
    <w:rsid w:val="009A4E6D"/>
    <w:rsid w:val="009D20B7"/>
    <w:rsid w:val="009E6828"/>
    <w:rsid w:val="00A6117D"/>
    <w:rsid w:val="00A9030C"/>
    <w:rsid w:val="00AE2869"/>
    <w:rsid w:val="00B8213C"/>
    <w:rsid w:val="00B82A0A"/>
    <w:rsid w:val="00B8396B"/>
    <w:rsid w:val="00B90D1D"/>
    <w:rsid w:val="00C8113A"/>
    <w:rsid w:val="00C9330B"/>
    <w:rsid w:val="00CB73A0"/>
    <w:rsid w:val="00CD33FD"/>
    <w:rsid w:val="00E43D2D"/>
    <w:rsid w:val="00EA194A"/>
    <w:rsid w:val="00EC6BB8"/>
    <w:rsid w:val="00F33A7E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24BF"/>
  <w15:docId w15:val="{7D7B9096-F336-40D2-908C-1C404C2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A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A0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3100-F086-4D26-837A-1FBE44E6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7</cp:revision>
  <cp:lastPrinted>2020-09-07T00:47:00Z</cp:lastPrinted>
  <dcterms:created xsi:type="dcterms:W3CDTF">2021-03-02T01:10:00Z</dcterms:created>
  <dcterms:modified xsi:type="dcterms:W3CDTF">2021-04-27T03:22:00Z</dcterms:modified>
</cp:coreProperties>
</file>